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 xml:space="preserve">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 xml:space="preserve">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Supplier Management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 xml:space="preserve">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Company ABC</w:t>
      </w:r>
      <w:r w:rsidRPr="00471323">
        <w:rPr>
          <w:lang w:val="en-US"/>
        </w:rPr>
        <w:t xml:space="preserve"> for </w:t>
      </w:r>
      <w:r w:rsidR="008B64C4">
        <w:rPr>
          <w:lang w:val="en-US"/>
        </w:rPr>
        <w:t xml:space="preserve">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SOP-10</w:t>
      </w:r>
      <w:r w:rsidRPr="00471323">
        <w:rPr>
          <w:b/>
          <w:bCs/>
          <w:highlight w:val="yellow"/>
          <w:lang w:val="en-US"/>
        </w:rPr>
        <w:t xml:space="preserve"> </w:t>
      </w:r>
      <w:r w:rsidR="00FE1ED9">
        <w:rPr>
          <w:b/>
          <w:bCs/>
          <w:highlight w:val="yellow"/>
          <w:lang w:val="en-US"/>
        </w:rPr>
        <w:t xml:space="preserve">Training Management</w:t>
      </w:r>
      <w:r w:rsidRPr="00471323">
        <w:rPr>
          <w:lang w:val="en-US"/>
        </w:rPr>
        <w:t xml:space="preserve">.</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Company ABC</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 xml:space="preserve">at</w:t>
      </w:r>
      <w:r w:rsidRPr="007779F0">
        <w:rPr>
          <w:spacing w:val="-4"/>
          <w:lang w:val="en-US"/>
        </w:rPr>
        <w:t xml:space="preserve"> </w:t>
      </w:r>
      <w:r w:rsidR="00FE1ED9">
        <w:rPr>
          <w:highlight w:val="yellow"/>
          <w:lang w:val="en-US"/>
        </w:rPr>
        <w:t xml:space="preserve">Company ABC</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r w:rsidR="00FE1ED9">
        <w:rPr>
          <w:highlight w:val="yellow"/>
        </w:rPr>
        <w:t xml:space="preserve">e.g., Quality Management Director</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6578D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 xml:space="preserve">the</w:t>
            </w:r>
            <w:r>
              <w:rPr>
                <w:spacing w:val="43"/>
              </w:rPr>
              <w:t xml:space="preserve"> </w:t>
            </w:r>
            <w:r w:rsidR="00FE1ED9">
              <w:rPr>
                <w:highlight w:val="yellow"/>
              </w:rPr>
              <w:t xml:space="preserve">Supplier Management</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 xml:space="preserve">Signs</w:t>
            </w:r>
            <w:r>
              <w:rPr>
                <w:spacing w:val="-3"/>
              </w:rPr>
              <w:t xml:space="preserve"> </w:t>
            </w:r>
            <w:r w:rsidR="00FE1ED9">
              <w:rPr>
                <w:highlight w:val="yellow"/>
              </w:rPr>
              <w:t xml:space="preserve">Quality Assurance Agreement</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 xml:space="preserve">and</w:t>
            </w:r>
            <w:r>
              <w:rPr>
                <w:spacing w:val="12"/>
              </w:rPr>
              <w:t xml:space="preserve"> </w:t>
            </w:r>
            <w:r w:rsidR="00FE1ED9">
              <w:rPr>
                <w:highlight w:val="yellow"/>
              </w:rPr>
              <w:t xml:space="preserve">Supplier Management</w:t>
            </w:r>
            <w:r>
              <w:t xml:space="preserve"> at</w:t>
            </w:r>
            <w:r>
              <w:rPr>
                <w:spacing w:val="-2"/>
              </w:rPr>
              <w:t xml:space="preserve"> </w:t>
            </w:r>
            <w:r w:rsidR="00FE1ED9">
              <w:rPr>
                <w:highlight w:val="yellow"/>
              </w:rPr>
              <w:t xml:space="preserve">Management Review</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 xml:space="preserve">the</w:t>
            </w:r>
            <w:r>
              <w:rPr>
                <w:spacing w:val="-3"/>
              </w:rPr>
              <w:t xml:space="preserve"> </w:t>
            </w:r>
            <w:r w:rsidR="00FE1ED9">
              <w:rPr>
                <w:highlight w:val="yellow"/>
              </w:rPr>
              <w:t xml:space="preserve">Qualified Supplier List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578D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E19BF00" w:rsidR="006B33D4" w:rsidRDefault="006B33D4" w:rsidP="006578D9">
            <w:pPr>
              <w:pStyle w:val="TableParagraph"/>
              <w:tabs>
                <w:tab w:val="left" w:pos="874"/>
                <w:tab w:val="left" w:pos="2174"/>
              </w:tabs>
              <w:spacing w:before="169"/>
              <w:ind w:left="0" w:right="95"/>
              <w:rPr>
                <w:b/>
              </w:rPr>
            </w:pPr>
            <w:r w:rsidRPr="00E00511">
              <w:rPr>
                <w:b/>
                <w:highlight w:val="yellow"/>
              </w:rPr>
              <w:lastRenderedPageBreak/>
              <w:t>Line</w:t>
            </w:r>
            <w:r w:rsidR="00FF2169" w:rsidRPr="00E00511">
              <w:rPr>
                <w:b/>
                <w:highlight w:val="yellow"/>
              </w:rPr>
              <w:t xml:space="preserve"> </w:t>
            </w:r>
            <w:r w:rsidRPr="00E00511">
              <w:rPr>
                <w:b/>
                <w:highlight w:val="yellow"/>
              </w:rPr>
              <w:t>Managers</w:t>
            </w:r>
            <w:r w:rsidR="00FF2169">
              <w:rPr>
                <w:b/>
              </w:rPr>
              <w:t xml:space="preserve"> </w:t>
            </w:r>
            <w:r>
              <w:rPr>
                <w:b/>
                <w:spacing w:val="-2"/>
              </w:rPr>
              <w:t>(or</w:t>
            </w:r>
            <w:r>
              <w:rPr>
                <w:b/>
                <w:spacing w:val="-47"/>
              </w:rPr>
              <w:t xml:space="preserve"> </w:t>
            </w:r>
            <w:r>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Supplier Management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578D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 xml:space="preserve">at</w:t>
            </w:r>
            <w:r>
              <w:rPr>
                <w:b/>
                <w:lang w:val="ru-RU"/>
              </w:rPr>
              <w:t xml:space="preserve"> </w:t>
            </w:r>
            <w:r w:rsidR="00FE1ED9">
              <w:rPr>
                <w:b/>
                <w:spacing w:val="-2"/>
                <w:highlight w:val="yellow"/>
              </w:rPr>
              <w:t xml:space="preserve">Company ABC</w:t>
            </w:r>
          </w:p>
        </w:tc>
      </w:tr>
      <w:tr w:rsidR="00977E8D" w:rsidRPr="006578D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6578D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6578D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6578D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 xml:space="preserve">between</w:t>
            </w:r>
            <w:r>
              <w:rPr>
                <w:spacing w:val="-6"/>
              </w:rPr>
              <w:t xml:space="preserve"> </w:t>
            </w:r>
            <w:r w:rsidR="00FE1ED9">
              <w:rPr>
                <w:highlight w:val="yellow"/>
              </w:rPr>
              <w:t xml:space="preserve">Company ABC</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6578D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6578D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 xml:space="preserve">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Change Management</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SOP-05</w:t>
      </w:r>
      <w:r w:rsidR="003079DF" w:rsidRPr="00556050">
        <w:rPr>
          <w:b/>
          <w:bCs/>
          <w:highlight w:val="yellow"/>
          <w:lang w:val="en-US"/>
        </w:rPr>
        <w:t xml:space="preserve"> </w:t>
      </w:r>
      <w:r w:rsidR="00FE1ED9">
        <w:rPr>
          <w:b/>
          <w:bCs/>
          <w:highlight w:val="yellow"/>
          <w:lang w:val="en-US"/>
        </w:rPr>
        <w:t xml:space="preserve">Change Management</w:t>
      </w:r>
      <w:r w:rsidRPr="00E57260">
        <w:rPr>
          <w:lang w:val="en-US"/>
        </w:rPr>
        <w:t xml:space="preserve">.</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Company ABC</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 xml:space="preserve">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Company ABC</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 xml:space="preserve">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Company ABC</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 xml:space="preserve">Quality Organization</w:t>
      </w:r>
      <w:r w:rsidRPr="00BB5025">
        <w:rPr>
          <w:lang w:val="en-US"/>
        </w:rPr>
        <w:t xml:space="preserve">, prepare a </w:t>
      </w:r>
      <w:r w:rsidR="00FE1ED9">
        <w:rPr>
          <w:b/>
          <w:bCs/>
          <w:highlight w:val="yellow"/>
          <w:lang w:val="en-US"/>
        </w:rPr>
        <w:t xml:space="preserve">Supplier Self Assessment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Supplier Self Assessment</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 xml:space="preserve">GMP</w:t>
      </w:r>
      <w:r w:rsidRPr="00BB5025">
        <w:rPr>
          <w:lang w:val="en-US"/>
        </w:rPr>
        <w:t xml:space="preserve"> certificate, only mandatory sections of </w:t>
      </w:r>
      <w:r w:rsidR="00FE1ED9">
        <w:rPr>
          <w:b/>
          <w:bCs/>
          <w:highlight w:val="yellow"/>
          <w:lang w:val="en-US"/>
        </w:rPr>
        <w:t xml:space="preserve">Supplier Self Assessment</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 xml:space="preserve">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Supplier Self Assessment</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 xml:space="preserve">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Supplier Self Assessment</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 xml:space="preserve">evaluation</w:t>
      </w:r>
      <w:r w:rsidRPr="00BB5025">
        <w:t xml:space="preserve"> of the completed </w:t>
      </w:r>
      <w:r w:rsidR="00FE1ED9">
        <w:rPr>
          <w:b/>
          <w:bCs/>
          <w:highlight w:val="yellow"/>
        </w:rPr>
        <w:t xml:space="preserve">Supplier Self Assessment</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xml:space="preserve">/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Supplier Evaluation</w:t>
      </w:r>
      <w:r w:rsidR="002E7232" w:rsidRPr="002E7232">
        <w:rPr>
          <w:b/>
          <w:bCs/>
          <w:highlight w:val="yellow"/>
        </w:rPr>
        <w:t xml:space="preserve"> record</w:t>
      </w:r>
      <w:r w:rsidR="002E7232">
        <w:t xml:space="preserve"> according to </w:t>
      </w:r>
      <w:r w:rsidR="00FE1ED9">
        <w:rPr>
          <w:b/>
          <w:bCs/>
          <w:highlight w:val="yellow"/>
        </w:rPr>
        <w:t xml:space="preserve">Supplier Evaluation</w:t>
      </w:r>
      <w:r w:rsidR="002E7232" w:rsidRPr="002E7232">
        <w:rPr>
          <w:b/>
          <w:bCs/>
          <w:highlight w:val="yellow"/>
        </w:rPr>
        <w:t xml:space="preserve"> Form</w:t>
      </w:r>
      <w:r w:rsidR="002E7232">
        <w:t xml:space="preserve">.</w:t>
      </w:r>
      <w:r w:rsidR="007B4BA4">
        <w:t xml:space="preserve"> </w:t>
      </w:r>
      <w:r w:rsidR="00251AF8" w:rsidRPr="00251AF8">
        <w:t xml:space="preserve">All risk assessment participants must follow the principles and requirements of </w:t>
      </w:r>
      <w:r w:rsidR="00FE1ED9">
        <w:rPr>
          <w:b/>
          <w:bCs/>
          <w:highlight w:val="yellow"/>
        </w:rPr>
        <w:t xml:space="preserve">SOP-09</w:t>
      </w:r>
      <w:r w:rsidR="00251AF8" w:rsidRPr="00251AF8">
        <w:rPr>
          <w:b/>
          <w:bCs/>
          <w:highlight w:val="yellow"/>
        </w:rPr>
        <w:t xml:space="preserve"> </w:t>
      </w:r>
      <w:r w:rsidR="00FE1ED9">
        <w:rPr>
          <w:b/>
          <w:bCs/>
          <w:highlight w:val="yellow"/>
        </w:rPr>
        <w:t xml:space="preserve">Quality Risk Management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 xml:space="preserve">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Company ABC</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 xml:space="preserve">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Company ABC</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 xml:space="preserve">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Supplier Self Assessment</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 xml:space="preserve">.</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Supplier Evaluation</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Qualified Supplier List</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 xml:space="preserve">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Company ABC</w:t>
      </w:r>
      <w:r w:rsidRPr="00BB5025">
        <w:rPr>
          <w:lang w:val="en-US"/>
        </w:rPr>
        <w:t xml:space="preserve"> or the Supplier. </w:t>
      </w:r>
      <w:r w:rsidR="00FE1ED9">
        <w:rPr>
          <w:highlight w:val="yellow"/>
          <w:lang w:val="en-US"/>
        </w:rPr>
        <w:t xml:space="preserve">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 xml:space="preserve">,</w:t>
      </w:r>
      <w:r w:rsidR="0099566E" w:rsidRPr="0099566E">
        <w:rPr>
          <w:lang w:val="en-US"/>
        </w:rPr>
        <w:t xml:space="preserve"> </w:t>
      </w:r>
      <w:r w:rsidR="00FE1ED9">
        <w:rPr>
          <w:highlight w:val="yellow"/>
          <w:lang w:val="en-US"/>
        </w:rPr>
        <w:t xml:space="preserve">Quality Assurance Agreement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 xml:space="preserve">for R</w:t>
      </w:r>
      <w:r w:rsidRPr="00BB5025">
        <w:rPr>
          <w:lang w:val="en-US"/>
        </w:rPr>
        <w:t xml:space="preserve">isk class 1 and 2 only), the NDA, if applicable, </w:t>
      </w:r>
      <w:r w:rsidR="00FE1ED9">
        <w:rPr>
          <w:highlight w:val="yellow"/>
          <w:lang w:val="en-US"/>
        </w:rPr>
        <w:t xml:space="preserve">Quality Assurance Agreement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 xml:space="preserve">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Company ABC</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Company ABC</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 xml:space="preserve">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Company ABC</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 xml:space="preserve">greement</w:t>
      </w:r>
      <w:bookmarkEnd w:id="62"/>
    </w:p>
    <w:p w14:paraId="5A1DA42B" w14:textId="7C4308D4" w:rsidR="00BB5025" w:rsidRPr="00BB5025" w:rsidRDefault="00FE1ED9" w:rsidP="00BB5025">
      <w:pPr>
        <w:rPr>
          <w:lang w:val="en-US"/>
        </w:rPr>
      </w:pPr>
      <w:r>
        <w:rPr>
          <w:b/>
          <w:bCs/>
          <w:highlight w:val="yellow"/>
          <w:lang w:val="en-US"/>
        </w:rPr>
        <w:t xml:space="preserve">Quality Assurance Agreement</w:t>
      </w:r>
      <w:r w:rsidR="00BB5025" w:rsidRPr="00BB5025">
        <w:rPr>
          <w:lang w:val="en-US"/>
        </w:rPr>
        <w:t xml:space="preserve"> is a general agreement in which the quality standards of both contract partners are defined in writing (see </w:t>
      </w:r>
      <w:r>
        <w:rPr>
          <w:b/>
          <w:bCs/>
          <w:highlight w:val="yellow"/>
          <w:lang w:val="en-US"/>
        </w:rPr>
        <w:t xml:space="preserve">Quality Assurance Agreement</w:t>
      </w:r>
      <w:r w:rsidR="008C2C62" w:rsidRPr="008C2C62">
        <w:rPr>
          <w:b/>
          <w:bCs/>
          <w:highlight w:val="yellow"/>
          <w:lang w:val="en-US"/>
        </w:rPr>
        <w:t xml:space="preserve"> </w:t>
      </w:r>
      <w:r w:rsidR="000372FD">
        <w:rPr>
          <w:b/>
          <w:bCs/>
          <w:lang w:val="en-US"/>
        </w:rPr>
        <w:t>Appendix</w:t>
      </w:r>
      <w:r w:rsidR="008C2C62">
        <w:rPr>
          <w:b/>
          <w:bCs/>
          <w:lang w:val="en-US"/>
        </w:rPr>
        <w:t xml:space="preserve">)</w:t>
      </w:r>
      <w:r w:rsidR="00BB5025" w:rsidRPr="00BB5025">
        <w:rPr>
          <w:lang w:val="en-US"/>
        </w:rPr>
        <w:t xml:space="preserve"> </w:t>
      </w:r>
      <w:r>
        <w:rPr>
          <w:highlight w:val="yellow"/>
          <w:lang w:val="en-US"/>
        </w:rPr>
        <w:t xml:space="preserve">Quality Assurance Agreement</w:t>
      </w:r>
      <w:r w:rsidR="00BB5025" w:rsidRPr="008C2C62">
        <w:rPr>
          <w:highlight w:val="yellow"/>
          <w:lang w:val="en-US"/>
        </w:rPr>
        <w:t>s</w:t>
      </w:r>
      <w:r w:rsidR="00BB5025" w:rsidRPr="00BB5025">
        <w:rPr>
          <w:lang w:val="en-US"/>
        </w:rPr>
        <w:t xml:space="preserve"> are required for </w:t>
      </w:r>
      <w:r w:rsidR="00AF1602">
        <w:rPr>
          <w:lang w:val="en-US"/>
        </w:rPr>
        <w:t xml:space="preserve">C</w:t>
      </w:r>
      <w:r w:rsidR="00BB5025" w:rsidRPr="00BB5025">
        <w:rPr>
          <w:lang w:val="en-US"/>
        </w:rPr>
        <w:t xml:space="preserve">lass 1 Suppliers. Class 2 Suppliers may have </w:t>
      </w:r>
      <w:r>
        <w:rPr>
          <w:highlight w:val="yellow"/>
          <w:lang w:val="en-US"/>
        </w:rPr>
        <w:t xml:space="preserve">Quality Assurance Agreement</w:t>
      </w:r>
      <w:r w:rsidR="00BB5025" w:rsidRPr="00BB5025">
        <w:rPr>
          <w:lang w:val="en-US"/>
        </w:rPr>
        <w:t xml:space="preserve">or change notification (which ensures notification at encountering major or critical incidents), and </w:t>
      </w:r>
      <w:r w:rsidR="00BF4EA6">
        <w:rPr>
          <w:lang w:val="en-US"/>
        </w:rPr>
        <w:t xml:space="preserve">C</w:t>
      </w:r>
      <w:r w:rsidR="00BB5025" w:rsidRPr="00BB5025">
        <w:rPr>
          <w:lang w:val="en-US"/>
        </w:rPr>
        <w:t xml:space="preserve">lass 3 Suppliers do not require a </w:t>
      </w:r>
      <w:r>
        <w:rPr>
          <w:highlight w:val="yellow"/>
          <w:lang w:val="en-US"/>
        </w:rPr>
        <w:t xml:space="preserve">Quality Assurance Agreement</w:t>
      </w:r>
      <w:r w:rsidR="00BB5025" w:rsidRPr="00BB5025">
        <w:rPr>
          <w:lang w:val="en-US"/>
        </w:rPr>
        <w:t xml:space="preserve"> or change notification. </w:t>
      </w:r>
      <w:r>
        <w:rPr>
          <w:highlight w:val="yellow"/>
          <w:lang w:val="en-US"/>
        </w:rPr>
        <w:t xml:space="preserve">Quality Assurance Agreement</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Quality Assurance Agreement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 xml:space="preserve">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Company ABC</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 xml:space="preserve">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Company ABC</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 xml:space="preserve">Liability, scope, and termination.</w:t>
      </w:r>
    </w:p>
    <w:p w14:paraId="26049D47" w14:textId="7AEBA5A6" w:rsidR="00BB5025" w:rsidRPr="00BB5025" w:rsidRDefault="00FE1ED9" w:rsidP="00BB5025">
      <w:pPr>
        <w:rPr>
          <w:lang w:val="en-US"/>
        </w:rPr>
      </w:pPr>
      <w:r>
        <w:rPr>
          <w:highlight w:val="yellow"/>
          <w:lang w:val="en-US"/>
        </w:rPr>
        <w:t xml:space="preserve">Quality Assurance Agreement</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Quality Assurance Agreement</w:t>
      </w:r>
      <w:r w:rsidR="00BB5025" w:rsidRPr="00BB5025">
        <w:rPr>
          <w:lang w:val="en-US"/>
        </w:rPr>
        <w:t>s are re-evaluated at re-qualification based on the Supplier’s risk classification and constitute a separate agreement next to the subsequent</w:t>
      </w:r>
      <w:r w:rsidR="00860576">
        <w:rPr>
          <w:lang w:val="en-US"/>
        </w:rPr>
        <w:t xml:space="preserve">.</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Quality Assurance Agreement</w:t>
      </w:r>
      <w:r w:rsidRPr="00BB5025">
        <w:rPr>
          <w:lang w:val="en-US"/>
        </w:rPr>
        <w:t xml:space="preserve"> is signed by both parties and thereby legally binding,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Qualified Supplier List</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Quality Assurance Agreement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 xml:space="preserve">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Quality Assurance Agreement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 xml:space="preserve">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Management Review</w:t>
      </w:r>
      <w:r w:rsidRPr="0029130D">
        <w:rPr>
          <w:lang w:val="en-US"/>
        </w:rPr>
        <w:t xml:space="preserve">.</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Company ABC</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 xml:space="preserve">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Qualified Supplier List</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 xml:space="preserve">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Qualified Supplier List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 xml:space="preserve">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Qualified Supplier List</w:t>
      </w:r>
      <w:r w:rsidR="00BB5025" w:rsidRPr="00BB5025">
        <w:rPr>
          <w:lang w:val="en-US"/>
        </w:rPr>
        <w:t xml:space="preserve">, ensuring Purchasing has access to the documentation to check Supplier status before placing orders. The </w:t>
      </w:r>
      <w:r w:rsidR="00FE1ED9">
        <w:rPr>
          <w:highlight w:val="yellow"/>
          <w:lang w:val="en-US"/>
        </w:rPr>
        <w:t xml:space="preserve">Qualified Supplier List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 xml:space="preserve">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Company ABC</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6578D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6578D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6578D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 xml:space="preserve">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Quality Assurance Agreement</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 xml:space="preserve">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SOP-01</w:t>
      </w:r>
      <w:r w:rsidR="00D37F84" w:rsidRPr="002D13ED">
        <w:rPr>
          <w:highlight w:val="yellow"/>
        </w:rPr>
        <w:tab/>
      </w:r>
      <w:r w:rsidR="00D37F84" w:rsidRPr="002D13ED">
        <w:rPr>
          <w:highlight w:val="yellow"/>
        </w:rPr>
        <w:tab/>
      </w:r>
      <w:r>
        <w:rPr>
          <w:highlight w:val="yellow"/>
        </w:rPr>
        <w:t xml:space="preserve">Documentation Management</w:t>
      </w:r>
    </w:p>
    <w:p w14:paraId="7CF39E30" w14:textId="718377C1" w:rsidR="00D37F84" w:rsidRPr="002D13ED" w:rsidRDefault="00FE1ED9" w:rsidP="005033A8">
      <w:pPr>
        <w:pStyle w:val="BodyText"/>
        <w:spacing w:before="120"/>
        <w:rPr>
          <w:highlight w:val="yellow"/>
        </w:rPr>
      </w:pPr>
      <w:r>
        <w:rPr>
          <w:highlight w:val="yellow"/>
        </w:rPr>
        <w:t xml:space="preserve">SOP-05</w:t>
      </w:r>
      <w:r w:rsidR="00D37F84" w:rsidRPr="002D13ED">
        <w:rPr>
          <w:highlight w:val="yellow"/>
        </w:rPr>
        <w:tab/>
      </w:r>
      <w:r w:rsidR="00D37F84" w:rsidRPr="002D13ED">
        <w:rPr>
          <w:highlight w:val="yellow"/>
        </w:rPr>
        <w:tab/>
      </w:r>
      <w:r>
        <w:rPr>
          <w:highlight w:val="yellow"/>
        </w:rPr>
        <w:t xml:space="preserve">Change Management</w:t>
      </w:r>
    </w:p>
    <w:p w14:paraId="4824721E" w14:textId="13B86DC1" w:rsidR="00D37F84" w:rsidRPr="002D13ED" w:rsidRDefault="00FE1ED9" w:rsidP="005033A8">
      <w:pPr>
        <w:pStyle w:val="BodyText"/>
        <w:spacing w:before="120"/>
        <w:rPr>
          <w:highlight w:val="yellow"/>
        </w:rPr>
      </w:pPr>
      <w:r>
        <w:rPr>
          <w:highlight w:val="yellow"/>
        </w:rPr>
        <w:t xml:space="preserve">SOP-07</w:t>
      </w:r>
      <w:r w:rsidR="00D37F84" w:rsidRPr="002D13ED">
        <w:rPr>
          <w:highlight w:val="yellow"/>
        </w:rPr>
        <w:tab/>
      </w:r>
      <w:r w:rsidR="00D37F84" w:rsidRPr="002D13ED">
        <w:rPr>
          <w:highlight w:val="yellow"/>
        </w:rPr>
        <w:tab/>
      </w:r>
      <w:r>
        <w:rPr>
          <w:highlight w:val="yellow"/>
        </w:rPr>
        <w:t xml:space="preserve">CAPA Management</w:t>
      </w:r>
    </w:p>
    <w:p w14:paraId="393AC55C" w14:textId="1AED40D2" w:rsidR="00D37F84" w:rsidRPr="002D13ED" w:rsidRDefault="00FE1ED9" w:rsidP="005033A8">
      <w:pPr>
        <w:pStyle w:val="BodyText"/>
        <w:spacing w:before="120"/>
        <w:rPr>
          <w:highlight w:val="yellow"/>
        </w:rPr>
      </w:pPr>
      <w:r>
        <w:rPr>
          <w:highlight w:val="yellow"/>
        </w:rPr>
        <w:t xml:space="preserve">SOP-08</w:t>
      </w:r>
      <w:r w:rsidR="00D37F84" w:rsidRPr="002D13ED">
        <w:rPr>
          <w:highlight w:val="yellow"/>
        </w:rPr>
        <w:tab/>
      </w:r>
      <w:r w:rsidR="00D37F84" w:rsidRPr="002D13ED">
        <w:rPr>
          <w:highlight w:val="yellow"/>
        </w:rPr>
        <w:tab/>
      </w:r>
      <w:r>
        <w:rPr>
          <w:highlight w:val="yellow"/>
        </w:rPr>
        <w:t xml:space="preserve">Audits Management</w:t>
      </w:r>
    </w:p>
    <w:p w14:paraId="1EB239CF" w14:textId="5C6792CC" w:rsidR="00D37F84" w:rsidRPr="002D13ED" w:rsidRDefault="00FE1ED9" w:rsidP="005033A8">
      <w:pPr>
        <w:pStyle w:val="BodyText"/>
        <w:spacing w:before="120"/>
        <w:rPr>
          <w:highlight w:val="yellow"/>
        </w:rPr>
      </w:pPr>
      <w:r>
        <w:rPr>
          <w:highlight w:val="yellow"/>
        </w:rPr>
        <w:t xml:space="preserve">SOP-09</w:t>
      </w:r>
      <w:r w:rsidR="00D37F84" w:rsidRPr="002D13ED">
        <w:rPr>
          <w:highlight w:val="yellow"/>
        </w:rPr>
        <w:tab/>
      </w:r>
      <w:r w:rsidR="00D37F84" w:rsidRPr="002D13ED">
        <w:rPr>
          <w:highlight w:val="yellow"/>
        </w:rPr>
        <w:tab/>
      </w:r>
      <w:r>
        <w:rPr>
          <w:highlight w:val="yellow"/>
        </w:rPr>
        <w:t xml:space="preserve">Quality Risk Management</w:t>
      </w:r>
    </w:p>
    <w:p w14:paraId="1CD0E21C" w14:textId="3C02B4CB" w:rsidR="00D37F84" w:rsidRPr="002D13ED" w:rsidRDefault="00FE1ED9" w:rsidP="005033A8">
      <w:pPr>
        <w:pStyle w:val="BodyText"/>
        <w:spacing w:before="120"/>
        <w:rPr>
          <w:highlight w:val="yellow"/>
        </w:rPr>
      </w:pPr>
      <w:r>
        <w:rPr>
          <w:highlight w:val="yellow"/>
        </w:rPr>
        <w:t xml:space="preserve">SOP-14</w:t>
      </w:r>
      <w:r w:rsidR="00D37F84" w:rsidRPr="002D13ED">
        <w:rPr>
          <w:highlight w:val="yellow"/>
        </w:rPr>
        <w:tab/>
      </w:r>
      <w:r w:rsidR="00D37F84" w:rsidRPr="002D13ED">
        <w:rPr>
          <w:highlight w:val="yellow"/>
        </w:rPr>
        <w:tab/>
      </w:r>
      <w:r>
        <w:rPr>
          <w:highlight w:val="yellow"/>
        </w:rPr>
        <w:t xml:space="preserve">Material Management</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 xml:space="preserve">Appendix</w:t>
      </w:r>
      <w:r w:rsidR="00F24AB6">
        <w:rPr>
          <w:lang w:val="en-US"/>
        </w:rPr>
        <w:tab/>
      </w:r>
      <w:r w:rsidR="00F24AB6">
        <w:rPr>
          <w:lang w:val="en-US"/>
        </w:rPr>
        <w:tab/>
      </w:r>
      <w:r w:rsidR="00FE1ED9">
        <w:rPr>
          <w:highlight w:val="yellow"/>
          <w:lang w:val="en-US"/>
        </w:rPr>
        <w:t xml:space="preserve">Supplier Self Assessment</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 xml:space="preserve">Appendix</w:t>
      </w:r>
      <w:r w:rsidR="001F151A">
        <w:rPr>
          <w:lang w:val="en-US"/>
        </w:rPr>
        <w:tab/>
      </w:r>
      <w:r w:rsidR="001F151A">
        <w:rPr>
          <w:lang w:val="en-US"/>
        </w:rPr>
        <w:tab/>
      </w:r>
      <w:r w:rsidR="00FE1ED9">
        <w:rPr>
          <w:highlight w:val="yellow"/>
          <w:lang w:val="en-US"/>
        </w:rPr>
        <w:t xml:space="preserve">Supplier Evaluation</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 xml:space="preserve">Appendix</w:t>
      </w:r>
      <w:r>
        <w:rPr>
          <w:lang w:val="en-US"/>
        </w:rPr>
        <w:tab/>
      </w:r>
      <w:r>
        <w:rPr>
          <w:lang w:val="en-US"/>
        </w:rPr>
        <w:tab/>
      </w:r>
      <w:r w:rsidR="00FE1ED9">
        <w:rPr>
          <w:highlight w:val="yellow"/>
          <w:lang w:val="en-US"/>
        </w:rPr>
        <w:t xml:space="preserve">Qualified Supplier List</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 xml:space="preserve">Appendix</w:t>
      </w:r>
      <w:r>
        <w:rPr>
          <w:lang w:val="en-US"/>
        </w:rPr>
        <w:tab/>
      </w:r>
      <w:r>
        <w:rPr>
          <w:lang w:val="en-US"/>
        </w:rPr>
        <w:tab/>
      </w:r>
      <w:r w:rsidR="00FE1ED9">
        <w:rPr>
          <w:highlight w:val="yellow"/>
          <w:lang w:val="en-US"/>
        </w:rPr>
        <w:t xml:space="preserve">Quality Assurance Agreement</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334" w14:textId="77777777" w:rsidR="002358FC" w:rsidRDefault="002358FC" w:rsidP="002C0BFD">
      <w:pPr>
        <w:spacing w:after="0"/>
      </w:pPr>
      <w:r>
        <w:separator/>
      </w:r>
    </w:p>
  </w:endnote>
  <w:endnote w:type="continuationSeparator" w:id="0">
    <w:p w14:paraId="44CE7B6D" w14:textId="77777777" w:rsidR="002358FC" w:rsidRDefault="002358F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E1DC" w14:textId="77777777" w:rsidR="002358FC" w:rsidRDefault="002358FC" w:rsidP="002C0BFD">
      <w:pPr>
        <w:spacing w:after="0"/>
      </w:pPr>
      <w:r>
        <w:separator/>
      </w:r>
    </w:p>
  </w:footnote>
  <w:footnote w:type="continuationSeparator" w:id="0">
    <w:p w14:paraId="7B0AAB10" w14:textId="77777777" w:rsidR="002358FC" w:rsidRDefault="002358F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 xml:space="preserve">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 xml:space="preserve">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Supplier Management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58FC"/>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0DAA"/>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25F"/>
    <w:rsid w:val="00651EFE"/>
    <w:rsid w:val="00655391"/>
    <w:rsid w:val="0065713F"/>
    <w:rsid w:val="006578D9"/>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61073F"/>
    <w:rsid w:val="00744C91"/>
    <w:rsid w:val="00754A80"/>
    <w:rsid w:val="008D6F83"/>
    <w:rsid w:val="008E63CD"/>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3714</Words>
  <Characters>21175</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165</cp:revision>
  <cp:lastPrinted>2021-02-25T11:29:00Z</cp:lastPrinted>
  <dcterms:created xsi:type="dcterms:W3CDTF">2022-06-13T07:18:00Z</dcterms:created>
  <dcterms:modified xsi:type="dcterms:W3CDTF">2023-02-08T09:12:00Z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